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19" w:rsidRPr="006E0D19" w:rsidRDefault="006E0D19" w:rsidP="006E0D19">
      <w:pPr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sz w:val="28"/>
          <w:szCs w:val="28"/>
          <w:lang w:bidi="hi-IN"/>
        </w:rPr>
      </w:pPr>
      <w:r w:rsidRPr="006E0D19">
        <w:rPr>
          <w:rFonts w:ascii="Arial" w:eastAsiaTheme="minorEastAsia" w:hAnsi="Arial" w:cs="Arial"/>
          <w:b/>
          <w:bCs/>
          <w:color w:val="731C18"/>
          <w:sz w:val="27"/>
          <w:szCs w:val="27"/>
          <w:lang w:bidi="hi-IN"/>
        </w:rPr>
        <w:t>CBSE ACCREDITATION DETAILS</w:t>
      </w:r>
    </w:p>
    <w:p w:rsidR="006E0D19" w:rsidRPr="006E0D19" w:rsidRDefault="006E0D19" w:rsidP="006E0D1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bidi="hi-IN"/>
        </w:rPr>
      </w:pPr>
      <w:r w:rsidRPr="006E0D19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en-IN" w:bidi="hi-IN"/>
        </w:rPr>
        <w:t>INFORMATION OF THE SCHOOL REQUIRED TO BE UPLOADED ON WEBSITE</w:t>
      </w:r>
    </w:p>
    <w:tbl>
      <w:tblPr>
        <w:tblW w:w="107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5103"/>
      </w:tblGrid>
      <w:tr w:rsidR="006E0D19" w:rsidRPr="006E0D19" w:rsidTr="006E0D19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6E0D19" w:rsidRPr="006E0D19" w:rsidTr="006E0D19">
        <w:trPr>
          <w:trHeight w:val="1065"/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Name  of the School with address: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(Strictly as per Affiliation sanction letter or as permitted by the Board) with pin code no.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) E. mail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Kendriya Vidyalaya Santragachi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 xml:space="preserve">P.O.: GIP Colony, 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Dist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-Howrah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PIN: 711112.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/>
                <w:lang w:bidi="hi-IN"/>
              </w:rPr>
              <w:t>kvsantragachi@gmail.com</w:t>
            </w:r>
          </w:p>
        </w:tc>
      </w:tr>
      <w:tr w:rsidR="006E0D19" w:rsidRPr="006E0D19" w:rsidTr="006E0D1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 xml:space="preserve">ii) 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Ph.No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ii) 033-2657-3092/5073/3264/5810</w:t>
            </w:r>
          </w:p>
        </w:tc>
      </w:tr>
      <w:tr w:rsidR="006E0D19" w:rsidRPr="006E0D19" w:rsidTr="006E0D19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iii) Fax No.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iii) 033-2657-5073</w:t>
            </w:r>
          </w:p>
        </w:tc>
      </w:tr>
      <w:tr w:rsidR="006E0D19" w:rsidRPr="006E0D19" w:rsidTr="006E0D19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Year of establishment of school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1995</w:t>
            </w:r>
          </w:p>
        </w:tc>
      </w:tr>
      <w:tr w:rsidR="006E0D19" w:rsidRPr="006E0D19" w:rsidTr="006E0D19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Whether NOC from State/UT or recommendation of Embassy of India obtained?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) NOC No.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ii) NOC issuing date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N/A</w:t>
            </w:r>
          </w:p>
        </w:tc>
      </w:tr>
      <w:tr w:rsidR="006E0D19" w:rsidRPr="006E0D19" w:rsidTr="006E0D19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Is the school is recognized, if yes by which authority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YES, KVS</w:t>
            </w:r>
          </w:p>
        </w:tc>
      </w:tr>
      <w:tr w:rsidR="006E0D19" w:rsidRPr="006E0D19" w:rsidTr="006E0D19">
        <w:trPr>
          <w:trHeight w:val="765"/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Status of Affiliation: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Permanent/Regular/Provisional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) Affiliation No.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Permanent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</w:t>
            </w:r>
            <w:bookmarkStart w:id="0" w:name="_GoBack"/>
            <w:bookmarkEnd w:id="0"/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2400048</w:t>
            </w:r>
          </w:p>
        </w:tc>
      </w:tr>
      <w:tr w:rsidR="006E0D19" w:rsidRPr="006E0D19" w:rsidTr="006E0D19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ii) Affiliation with the Board since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2000-2001</w:t>
            </w:r>
          </w:p>
        </w:tc>
      </w:tr>
      <w:tr w:rsidR="006E0D19" w:rsidRPr="006E0D19" w:rsidTr="006E0D19">
        <w:trPr>
          <w:trHeight w:val="3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iii) Extension of affiliation upto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01-04-2018 to 31-03-2021</w:t>
            </w:r>
          </w:p>
        </w:tc>
      </w:tr>
      <w:tr w:rsidR="006E0D19" w:rsidRPr="006E0D19" w:rsidTr="006E0D19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Name of Trust/Society/Company Registered under Section 25 of the Company Act, 1956.  Period upto which Registration of Trust/Society is valid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---</w:t>
            </w:r>
          </w:p>
        </w:tc>
      </w:tr>
      <w:tr w:rsidR="006E0D19" w:rsidRPr="006E0D19" w:rsidTr="006E0D19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List of members of School Managing Committee with their Address/ tenure and post held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hyperlink r:id="rId4" w:history="1">
              <w:r w:rsidRPr="006E0D1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bidi="hi-IN"/>
                </w:rPr>
                <w:t>List attached</w:t>
              </w:r>
            </w:hyperlink>
          </w:p>
        </w:tc>
      </w:tr>
      <w:tr w:rsidR="006E0D19" w:rsidRPr="006E0D19" w:rsidTr="006E0D19">
        <w:trPr>
          <w:trHeight w:val="810"/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Name and official address of the Manager/President/Chairman/Correspondent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) E-mail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bidi="hi-IN"/>
              </w:rPr>
              <w:t>Mrs. 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Chaitali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Chakraborty, WBCS (Exe)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bidi="hi-IN"/>
              </w:rPr>
              <w:t>District Magistrate and Collector, Howrah (WB)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Howah-711101 (W.B.)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</w:t>
            </w:r>
            <w:hyperlink r:id="rId5" w:history="1">
              <w:r w:rsidRPr="006E0D19">
                <w:rPr>
                  <w:rFonts w:ascii="Times New Roman" w:eastAsiaTheme="minorEastAsia" w:hAnsi="Times New Roman" w:cs="Times New Roman"/>
                  <w:sz w:val="24"/>
                  <w:szCs w:val="24"/>
                  <w:lang w:bidi="hi-IN"/>
                </w:rPr>
                <w:t>Dm-how@wb.nic.in</w:t>
              </w:r>
            </w:hyperlink>
          </w:p>
        </w:tc>
      </w:tr>
      <w:tr w:rsidR="006E0D19" w:rsidRPr="006E0D19" w:rsidTr="006E0D19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 xml:space="preserve">ii) 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Ph.No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2641-2024/2961</w:t>
            </w:r>
          </w:p>
        </w:tc>
      </w:tr>
      <w:tr w:rsidR="006E0D19" w:rsidRPr="006E0D19" w:rsidTr="006E0D1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iii) Fax No.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iii) ---</w:t>
            </w:r>
          </w:p>
        </w:tc>
      </w:tr>
      <w:tr w:rsidR="006E0D19" w:rsidRPr="006E0D19" w:rsidTr="006E0D19">
        <w:trPr>
          <w:trHeight w:val="540"/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Area of School Campus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) In Acres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4.061 Acres</w:t>
            </w:r>
          </w:p>
        </w:tc>
      </w:tr>
      <w:tr w:rsidR="006E0D19" w:rsidRPr="006E0D19" w:rsidTr="006E0D19">
        <w:trPr>
          <w:trHeight w:val="2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 xml:space="preserve">ii) In 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Sq.mts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----</w:t>
            </w:r>
          </w:p>
        </w:tc>
      </w:tr>
      <w:tr w:rsidR="006E0D19" w:rsidRPr="006E0D19" w:rsidTr="006E0D19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iii) Built up area (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Sq.mtrs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.)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 xml:space="preserve">5000 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sq.mtrs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.</w:t>
            </w:r>
          </w:p>
        </w:tc>
      </w:tr>
      <w:tr w:rsidR="006E0D19" w:rsidRPr="006E0D19" w:rsidTr="006E0D19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 xml:space="preserve">iv) Area of Playground in 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Sq.mtrs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 xml:space="preserve">4320 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sq.mtrs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.</w:t>
            </w:r>
          </w:p>
        </w:tc>
      </w:tr>
      <w:tr w:rsidR="006E0D19" w:rsidRPr="006E0D19" w:rsidTr="006E0D19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v) Other facilities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   (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) Swimming Pool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NIL</w:t>
            </w:r>
          </w:p>
        </w:tc>
      </w:tr>
      <w:tr w:rsidR="006E0D19" w:rsidRPr="006E0D19" w:rsidTr="006E0D19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   (ii) Indoor Games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Basket Ball, Volley ball, Children Park</w:t>
            </w:r>
          </w:p>
        </w:tc>
      </w:tr>
      <w:tr w:rsidR="006E0D19" w:rsidRPr="006E0D19" w:rsidTr="006E0D19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   (iii) Dance Rooms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YES</w:t>
            </w:r>
          </w:p>
        </w:tc>
      </w:tr>
      <w:tr w:rsidR="006E0D19" w:rsidRPr="006E0D19" w:rsidTr="006E0D19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   (iv) Gymnasium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NIL</w:t>
            </w:r>
          </w:p>
        </w:tc>
      </w:tr>
      <w:tr w:rsidR="006E0D19" w:rsidRPr="006E0D19" w:rsidTr="006E0D19">
        <w:trPr>
          <w:trHeight w:val="2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   (v) Music Rooms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YES</w:t>
            </w:r>
          </w:p>
        </w:tc>
      </w:tr>
      <w:tr w:rsidR="006E0D19" w:rsidRPr="006E0D19" w:rsidTr="006E0D19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   (vi) Hostels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NIL</w:t>
            </w:r>
          </w:p>
        </w:tc>
      </w:tr>
      <w:tr w:rsidR="006E0D19" w:rsidRPr="006E0D19" w:rsidTr="006E0D19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   (vii) Health and Medical Check 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YES</w:t>
            </w:r>
          </w:p>
        </w:tc>
      </w:tr>
      <w:tr w:rsidR="006E0D19" w:rsidRPr="006E0D19" w:rsidTr="006E0D19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Details of fee structure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)  Pre-Nursery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NIL</w:t>
            </w:r>
          </w:p>
        </w:tc>
      </w:tr>
      <w:tr w:rsidR="006E0D19" w:rsidRPr="006E0D19" w:rsidTr="006E0D1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ii) Nursery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NIL</w:t>
            </w:r>
          </w:p>
        </w:tc>
      </w:tr>
      <w:tr w:rsidR="006E0D19" w:rsidRPr="006E0D19" w:rsidTr="006E0D1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iii) I  &amp; 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 xml:space="preserve">VVN-500 p.m. </w:t>
            </w:r>
          </w:p>
        </w:tc>
      </w:tr>
      <w:tr w:rsidR="006E0D19" w:rsidRPr="006E0D19" w:rsidTr="006E0D1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iv) III to 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VVN-500 p.m.  &amp;  Comp.Fee-100 p.m.</w:t>
            </w:r>
          </w:p>
        </w:tc>
      </w:tr>
      <w:tr w:rsidR="006E0D19" w:rsidRPr="006E0D19" w:rsidTr="006E0D1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iv) VI to VIII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VVN-500 p.m.  &amp;  Comp.Fee-100 p.m.</w:t>
            </w:r>
          </w:p>
        </w:tc>
      </w:tr>
      <w:tr w:rsidR="006E0D19" w:rsidRPr="006E0D19" w:rsidTr="006E0D19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v) IX to X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 xml:space="preserve">VVN-500 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p.m.,T.F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. 200 p.m.,Comp.Fee-100 p.m.</w:t>
            </w:r>
          </w:p>
        </w:tc>
      </w:tr>
      <w:tr w:rsidR="006E0D19" w:rsidRPr="006E0D19" w:rsidTr="006E0D1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vi)                                                           Commerce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                                                               Science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 xml:space="preserve">VVN-500 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p.m.</w:t>
            </w:r>
            <w:proofErr w:type="gram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,T.F</w:t>
            </w:r>
            <w:proofErr w:type="spellEnd"/>
            <w:proofErr w:type="gram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. 300 p.m.,Comp.Fee-100 p.m.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 xml:space="preserve">VVN-500 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p.m.</w:t>
            </w:r>
            <w:proofErr w:type="gram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,T.F</w:t>
            </w:r>
            <w:proofErr w:type="spellEnd"/>
            <w:proofErr w:type="gram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. 400 p.m.,Comp.Fee-100 p.m.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For student opting Computer Sc./IP – Rs. 150 p.m. inclusive normal fee for SF &amp; VVN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Girl students are exempted from Tuition Fee</w:t>
            </w:r>
          </w:p>
        </w:tc>
      </w:tr>
      <w:tr w:rsidR="006E0D19" w:rsidRPr="006E0D19" w:rsidTr="006E0D19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Transport Facility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) Own buses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NIL</w:t>
            </w:r>
          </w:p>
        </w:tc>
      </w:tr>
      <w:tr w:rsidR="006E0D19" w:rsidRPr="006E0D19" w:rsidTr="006E0D1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ii) Buses hired on contract basis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NIL</w:t>
            </w:r>
          </w:p>
        </w:tc>
      </w:tr>
      <w:tr w:rsidR="006E0D19" w:rsidRPr="006E0D19" w:rsidTr="006E0D1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iii) Details of transport charges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NIL</w:t>
            </w:r>
          </w:p>
        </w:tc>
      </w:tr>
      <w:tr w:rsidR="006E0D19" w:rsidRPr="006E0D19" w:rsidTr="006E0D19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Particulars of teaching staff (to be updated time to time)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hyperlink r:id="rId6" w:history="1">
              <w:r w:rsidRPr="006E0D1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bidi="hi-IN"/>
                </w:rPr>
                <w:t>List attached</w:t>
              </w:r>
            </w:hyperlink>
          </w:p>
        </w:tc>
      </w:tr>
      <w:tr w:rsidR="006E0D19" w:rsidRPr="006E0D19" w:rsidTr="006E0D19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Details of salary being paid by the school to teaching staff/ non-teaching staff (to be updated time to time)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hyperlink r:id="rId7" w:history="1">
              <w:r w:rsidRPr="006E0D1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bidi="hi-IN"/>
                </w:rPr>
                <w:t>List attached</w:t>
              </w:r>
            </w:hyperlink>
          </w:p>
        </w:tc>
      </w:tr>
      <w:tr w:rsidR="006E0D19" w:rsidRPr="006E0D19" w:rsidTr="006E0D19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Mode of payment of salary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lastRenderedPageBreak/>
              <w:t>i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) Name of the Bank through which salary is drawing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lastRenderedPageBreak/>
              <w:t> 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Through UBI Portal</w:t>
            </w:r>
          </w:p>
        </w:tc>
      </w:tr>
      <w:tr w:rsidR="006E0D19" w:rsidRPr="006E0D19" w:rsidTr="006E0D1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ii) Through single cheque transfer advice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NIL</w:t>
            </w:r>
          </w:p>
        </w:tc>
      </w:tr>
      <w:tr w:rsidR="006E0D19" w:rsidRPr="006E0D19" w:rsidTr="006E0D1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iii) Individual cheque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N/A</w:t>
            </w:r>
          </w:p>
        </w:tc>
      </w:tr>
      <w:tr w:rsidR="006E0D19" w:rsidRPr="006E0D19" w:rsidTr="006E0D1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iv) Cash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N/A</w:t>
            </w:r>
          </w:p>
        </w:tc>
      </w:tr>
      <w:tr w:rsidR="006E0D19" w:rsidRPr="006E0D19" w:rsidTr="006E0D19">
        <w:trPr>
          <w:jc w:val="center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Library Facilities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 xml:space="preserve">) Size of the Library in 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sq.feet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 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 xml:space="preserve">1042.5 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Sq.ft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.</w:t>
            </w:r>
          </w:p>
        </w:tc>
      </w:tr>
      <w:tr w:rsidR="006E0D19" w:rsidRPr="006E0D19" w:rsidTr="006E0D1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ii) No. of Periodicals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28</w:t>
            </w:r>
          </w:p>
        </w:tc>
      </w:tr>
      <w:tr w:rsidR="006E0D19" w:rsidRPr="006E0D19" w:rsidTr="006E0D1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iii) No. of Dailies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06</w:t>
            </w:r>
          </w:p>
        </w:tc>
      </w:tr>
      <w:tr w:rsidR="006E0D19" w:rsidRPr="006E0D19" w:rsidTr="006E0D1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iv) No. of reference books class-wise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918</w:t>
            </w:r>
          </w:p>
        </w:tc>
      </w:tr>
      <w:tr w:rsidR="006E0D19" w:rsidRPr="006E0D19" w:rsidTr="006E0D1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v) No. of Magazine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28</w:t>
            </w:r>
          </w:p>
        </w:tc>
      </w:tr>
      <w:tr w:rsidR="006E0D19" w:rsidRPr="006E0D19" w:rsidTr="006E0D1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19" w:rsidRPr="006E0D19" w:rsidRDefault="006E0D19" w:rsidP="006E0D1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vi) Others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3871</w:t>
            </w:r>
          </w:p>
        </w:tc>
      </w:tr>
      <w:tr w:rsidR="006E0D19" w:rsidRPr="006E0D19" w:rsidTr="006E0D19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Name of the Grievance/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Redressal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 xml:space="preserve"> Officer with E-mail, 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Ph.No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., Fax No.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)  Ms. N. Banerjee, PGT (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Eng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)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  <w:t>ii)</w:t>
            </w:r>
            <w:r w:rsidRPr="006E0D1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hi-IN"/>
              </w:rPr>
              <w:t xml:space="preserve"> Mr. D 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hi-IN"/>
              </w:rPr>
              <w:t>Senapati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bidi="hi-IN"/>
              </w:rPr>
              <w:t xml:space="preserve"> PGT(Physics)</w:t>
            </w:r>
          </w:p>
        </w:tc>
      </w:tr>
      <w:tr w:rsidR="006E0D19" w:rsidRPr="006E0D19" w:rsidTr="006E0D19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Members of Sexual Harassment Committee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) Ms. N. Banerjee, PGT (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Eng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)</w:t>
            </w:r>
          </w:p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 xml:space="preserve">ii) Mr. D. 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Senapati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, PGT (</w:t>
            </w:r>
            <w:proofErr w:type="spellStart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Phy</w:t>
            </w:r>
            <w:proofErr w:type="spellEnd"/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.</w:t>
            </w:r>
          </w:p>
        </w:tc>
      </w:tr>
      <w:tr w:rsidR="006E0D19" w:rsidRPr="006E0D19" w:rsidTr="006E0D19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18.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Section wise enrolment of school for the current session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hyperlink r:id="rId8" w:history="1">
              <w:r w:rsidRPr="006E0D1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bidi="hi-IN"/>
                </w:rPr>
                <w:t>List attached</w:t>
              </w:r>
            </w:hyperlink>
          </w:p>
        </w:tc>
      </w:tr>
      <w:tr w:rsidR="006E0D19" w:rsidRPr="006E0D19" w:rsidTr="006E0D19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19.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Academic session period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From 1</w:t>
            </w: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bidi="hi-IN"/>
              </w:rPr>
              <w:t>st</w:t>
            </w: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 xml:space="preserve"> April to 31</w:t>
            </w: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bidi="hi-IN"/>
              </w:rPr>
              <w:t>st</w:t>
            </w: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 xml:space="preserve"> March</w:t>
            </w:r>
          </w:p>
        </w:tc>
      </w:tr>
      <w:tr w:rsidR="006E0D19" w:rsidRPr="006E0D19" w:rsidTr="006E0D19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20.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Vacation Period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As per KVS Rules</w:t>
            </w:r>
          </w:p>
        </w:tc>
      </w:tr>
      <w:tr w:rsidR="006E0D19" w:rsidRPr="006E0D19" w:rsidTr="006E0D19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21.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Admission period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19" w:rsidRPr="006E0D19" w:rsidRDefault="006E0D19" w:rsidP="006E0D19">
            <w:pPr>
              <w:spacing w:before="100" w:beforeAutospacing="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</w:pPr>
            <w:r w:rsidRPr="006E0D19">
              <w:rPr>
                <w:rFonts w:ascii="Times New Roman" w:eastAsiaTheme="minorEastAsia" w:hAnsi="Times New Roman" w:cs="Times New Roman"/>
                <w:sz w:val="24"/>
                <w:szCs w:val="24"/>
                <w:lang w:bidi="hi-IN"/>
              </w:rPr>
              <w:t>As per KVS Rules</w:t>
            </w:r>
          </w:p>
        </w:tc>
      </w:tr>
    </w:tbl>
    <w:p w:rsidR="00ED7FC3" w:rsidRDefault="00ED7FC3"/>
    <w:sectPr w:rsidR="00ED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D"/>
    <w:rsid w:val="006E0D19"/>
    <w:rsid w:val="00AD3ECD"/>
    <w:rsid w:val="00E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8618A-0365-46BF-AFD5-19E46DA2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D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0D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santragachi.org/uploads/Enrolment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vsantragachi.org/uploads/remuneration_Non%20Teaching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santragachi.org/uploads/remuneration_Teaching.doc" TargetMode="External"/><Relationship Id="rId5" Type="http://schemas.openxmlformats.org/officeDocument/2006/relationships/hyperlink" Target="mailto:Dm-how@wb.nic.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vsantragachi.org/uploads/VMC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KUMAR'S</dc:creator>
  <cp:keywords/>
  <dc:description/>
  <cp:lastModifiedBy>KUMAR'S</cp:lastModifiedBy>
  <cp:revision>2</cp:revision>
  <dcterms:created xsi:type="dcterms:W3CDTF">2019-07-18T12:25:00Z</dcterms:created>
  <dcterms:modified xsi:type="dcterms:W3CDTF">2019-07-18T12:25:00Z</dcterms:modified>
</cp:coreProperties>
</file>