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E5D8" w14:textId="7D1840C3" w:rsidR="005760DD" w:rsidRDefault="005760DD" w:rsidP="005760DD">
      <w:pPr>
        <w:pStyle w:val="BodyText"/>
        <w:spacing w:before="191" w:line="266" w:lineRule="auto"/>
        <w:rPr>
          <w:w w:val="110"/>
        </w:rPr>
      </w:pPr>
    </w:p>
    <w:tbl>
      <w:tblPr>
        <w:tblStyle w:val="TableGrid"/>
        <w:tblW w:w="9818" w:type="dxa"/>
        <w:tblInd w:w="100" w:type="dxa"/>
        <w:tblLook w:val="04A0" w:firstRow="1" w:lastRow="0" w:firstColumn="1" w:lastColumn="0" w:noHBand="0" w:noVBand="1"/>
      </w:tblPr>
      <w:tblGrid>
        <w:gridCol w:w="9818"/>
      </w:tblGrid>
      <w:tr w:rsidR="005760DD" w14:paraId="5E219954" w14:textId="77777777" w:rsidTr="00243333">
        <w:trPr>
          <w:trHeight w:val="3074"/>
        </w:trPr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724D" w14:textId="7C1279C3" w:rsidR="005760DD" w:rsidRPr="00D06A57" w:rsidRDefault="00A12228" w:rsidP="005760DD">
            <w:pPr>
              <w:pStyle w:val="Heading1"/>
              <w:spacing w:before="0"/>
              <w:ind w:left="0" w:right="0" w:hanging="909"/>
              <w:rPr>
                <w:rFonts w:ascii="Bookman Old Style" w:hAnsi="Bookman Old Style"/>
                <w:u w:val="none"/>
              </w:rPr>
            </w:pPr>
            <w:r>
              <w:rPr>
                <w:rFonts w:ascii="Bookman Old Style" w:hAnsi="Bookman Old Style"/>
                <w:noProof/>
                <w:sz w:val="24"/>
                <w:szCs w:val="26"/>
                <w:u w:val="none"/>
                <w:lang w:bidi="hi-IN"/>
              </w:rPr>
              <w:drawing>
                <wp:anchor distT="0" distB="0" distL="114300" distR="114300" simplePos="0" relativeHeight="251659264" behindDoc="1" locked="0" layoutInCell="1" allowOverlap="1" wp14:anchorId="619FC596" wp14:editId="7BFE4E98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58420</wp:posOffset>
                  </wp:positionV>
                  <wp:extent cx="901700" cy="7143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760DD">
              <w:rPr>
                <w:rFonts w:ascii="Bookman Old Style" w:hAnsi="Bookman Old Style"/>
                <w:noProof/>
                <w:sz w:val="24"/>
                <w:szCs w:val="26"/>
                <w:u w:val="none"/>
                <w:lang w:bidi="hi-IN"/>
              </w:rPr>
              <w:drawing>
                <wp:anchor distT="0" distB="0" distL="114300" distR="114300" simplePos="0" relativeHeight="251660288" behindDoc="1" locked="0" layoutInCell="1" allowOverlap="1" wp14:anchorId="53DF49D9" wp14:editId="6BD62F17">
                  <wp:simplePos x="0" y="0"/>
                  <wp:positionH relativeFrom="column">
                    <wp:posOffset>5178425</wp:posOffset>
                  </wp:positionH>
                  <wp:positionV relativeFrom="paragraph">
                    <wp:posOffset>76200</wp:posOffset>
                  </wp:positionV>
                  <wp:extent cx="969645" cy="540192"/>
                  <wp:effectExtent l="0" t="0" r="1905" b="0"/>
                  <wp:wrapNone/>
                  <wp:docPr id="2" name="Picture 2" descr="C:\Users\KVS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VS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54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5760DD">
              <w:rPr>
                <w:rFonts w:ascii="Bookman Old Style" w:hAnsi="Bookman Old Style"/>
                <w:sz w:val="24"/>
                <w:szCs w:val="26"/>
                <w:u w:val="none"/>
              </w:rPr>
              <w:t xml:space="preserve">             </w:t>
            </w:r>
            <w:r w:rsidR="005760DD" w:rsidRPr="00A4533E">
              <w:rPr>
                <w:rFonts w:ascii="Bookman Old Style" w:hAnsi="Bookman Old Style"/>
                <w:sz w:val="24"/>
                <w:szCs w:val="26"/>
                <w:u w:val="none"/>
              </w:rPr>
              <w:t>Kendriya Vidyalaya Sangathan (HQ</w:t>
            </w:r>
            <w:r w:rsidR="005760DD" w:rsidRPr="00D06A57">
              <w:rPr>
                <w:rFonts w:ascii="Bookman Old Style" w:hAnsi="Bookman Old Style"/>
                <w:u w:val="none"/>
              </w:rPr>
              <w:t>)</w:t>
            </w:r>
          </w:p>
          <w:p w14:paraId="1C22B862" w14:textId="77777777" w:rsidR="005760DD" w:rsidRPr="00D06A57" w:rsidRDefault="005760DD" w:rsidP="005760DD">
            <w:pPr>
              <w:pStyle w:val="Heading1"/>
              <w:spacing w:before="0"/>
              <w:ind w:left="0" w:right="0"/>
              <w:rPr>
                <w:rFonts w:ascii="Bookman Old Style" w:hAnsi="Bookman Old Style"/>
                <w:u w:val="none"/>
              </w:rPr>
            </w:pPr>
            <w:r>
              <w:rPr>
                <w:rFonts w:ascii="Bookman Old Style" w:hAnsi="Bookman Old Style"/>
                <w:u w:val="none"/>
              </w:rPr>
              <w:t xml:space="preserve">                        </w:t>
            </w:r>
            <w:r w:rsidRPr="00D06A57">
              <w:rPr>
                <w:rFonts w:ascii="Bookman Old Style" w:hAnsi="Bookman Old Style"/>
                <w:u w:val="none"/>
              </w:rPr>
              <w:t>New Delhi</w:t>
            </w:r>
          </w:p>
          <w:p w14:paraId="7B085B38" w14:textId="77777777" w:rsidR="005760DD" w:rsidRPr="00D06A57" w:rsidRDefault="005760DD" w:rsidP="005760DD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b/>
                <w:sz w:val="28"/>
              </w:rPr>
              <w:t xml:space="preserve">  Extension </w:t>
            </w:r>
            <w:r w:rsidRPr="00D06A57">
              <w:rPr>
                <w:rFonts w:ascii="Bookman Old Style" w:hAnsi="Bookman Old Style"/>
                <w:b/>
                <w:sz w:val="28"/>
              </w:rPr>
              <w:t>Notice</w:t>
            </w:r>
            <w:r>
              <w:rPr>
                <w:rFonts w:ascii="Bookman Old Style" w:hAnsi="Bookman Old Style"/>
                <w:b/>
                <w:sz w:val="28"/>
              </w:rPr>
              <w:t xml:space="preserve"> for Admission</w:t>
            </w:r>
            <w:r w:rsidRPr="00D06A57">
              <w:rPr>
                <w:rFonts w:ascii="Bookman Old Style" w:hAnsi="Bookman Old Style"/>
                <w:b/>
                <w:sz w:val="28"/>
              </w:rPr>
              <w:t>: 2022-23</w:t>
            </w:r>
          </w:p>
          <w:p w14:paraId="0AA06876" w14:textId="77777777" w:rsidR="005760DD" w:rsidRPr="00D06A57" w:rsidRDefault="005760DD" w:rsidP="005760DD">
            <w:pPr>
              <w:spacing w:before="103"/>
              <w:ind w:left="2439" w:right="2452"/>
              <w:rPr>
                <w:rFonts w:ascii="Bookman Uralic"/>
                <w:b/>
                <w:sz w:val="14"/>
                <w:szCs w:val="8"/>
              </w:rPr>
            </w:pPr>
          </w:p>
          <w:p w14:paraId="3A3D5639" w14:textId="18787490" w:rsidR="005760DD" w:rsidRDefault="005760DD" w:rsidP="005760DD">
            <w:pPr>
              <w:pStyle w:val="BodyText"/>
              <w:spacing w:before="191" w:line="266" w:lineRule="auto"/>
              <w:ind w:left="0"/>
              <w:rPr>
                <w:w w:val="110"/>
              </w:rPr>
            </w:pPr>
            <w:r>
              <w:rPr>
                <w:w w:val="110"/>
              </w:rPr>
              <w:t>The last date for Online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Registration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for</w:t>
            </w:r>
            <w:r>
              <w:rPr>
                <w:spacing w:val="-11"/>
                <w:w w:val="110"/>
              </w:rPr>
              <w:t xml:space="preserve"> </w:t>
            </w:r>
            <w:r>
              <w:rPr>
                <w:w w:val="110"/>
              </w:rPr>
              <w:t>Admission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Class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I</w:t>
            </w:r>
            <w:r>
              <w:rPr>
                <w:spacing w:val="-5"/>
                <w:w w:val="110"/>
              </w:rPr>
              <w:t xml:space="preserve"> </w:t>
            </w:r>
            <w:r>
              <w:rPr>
                <w:w w:val="110"/>
              </w:rPr>
              <w:t>in</w:t>
            </w:r>
            <w:r>
              <w:rPr>
                <w:spacing w:val="-7"/>
                <w:w w:val="110"/>
              </w:rPr>
              <w:t xml:space="preserve"> </w:t>
            </w:r>
            <w:r>
              <w:rPr>
                <w:w w:val="110"/>
              </w:rPr>
              <w:t>Kendriya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w w:val="110"/>
              </w:rPr>
              <w:t>Vidyalayas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for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the</w:t>
            </w:r>
            <w:r>
              <w:rPr>
                <w:spacing w:val="-6"/>
                <w:w w:val="110"/>
              </w:rPr>
              <w:t xml:space="preserve"> </w:t>
            </w:r>
            <w:r>
              <w:rPr>
                <w:w w:val="110"/>
              </w:rPr>
              <w:t>Academic Year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2022-23</w:t>
            </w:r>
            <w:r>
              <w:rPr>
                <w:spacing w:val="-9"/>
                <w:w w:val="110"/>
              </w:rPr>
              <w:t xml:space="preserve"> has been extended </w:t>
            </w:r>
            <w:proofErr w:type="spellStart"/>
            <w:r>
              <w:rPr>
                <w:spacing w:val="-9"/>
                <w:w w:val="110"/>
              </w:rPr>
              <w:t>upto</w:t>
            </w:r>
            <w:proofErr w:type="spellEnd"/>
            <w:r>
              <w:rPr>
                <w:spacing w:val="-9"/>
                <w:w w:val="110"/>
              </w:rPr>
              <w:t xml:space="preserve"> </w:t>
            </w:r>
            <w:r w:rsidRPr="005760DD">
              <w:rPr>
                <w:b/>
                <w:bCs/>
                <w:spacing w:val="-9"/>
                <w:w w:val="110"/>
              </w:rPr>
              <w:t>11.04.2022</w:t>
            </w:r>
            <w:r w:rsidR="00C3719E">
              <w:rPr>
                <w:b/>
                <w:bCs/>
                <w:spacing w:val="-9"/>
                <w:w w:val="110"/>
              </w:rPr>
              <w:t xml:space="preserve"> (Monday) 07:00 pm</w:t>
            </w:r>
            <w:r>
              <w:rPr>
                <w:spacing w:val="-9"/>
                <w:w w:val="110"/>
              </w:rPr>
              <w:t xml:space="preserve">. Accordingly, the Online Registration, which has </w:t>
            </w:r>
            <w:r>
              <w:rPr>
                <w:w w:val="110"/>
              </w:rPr>
              <w:t>commenced</w:t>
            </w:r>
            <w:r>
              <w:rPr>
                <w:spacing w:val="-5"/>
                <w:w w:val="110"/>
              </w:rPr>
              <w:t xml:space="preserve"> </w:t>
            </w:r>
            <w:r w:rsidRPr="002421E6">
              <w:rPr>
                <w:w w:val="110"/>
              </w:rPr>
              <w:t>on</w:t>
            </w:r>
            <w:r w:rsidRPr="002421E6">
              <w:rPr>
                <w:spacing w:val="-7"/>
                <w:w w:val="110"/>
              </w:rPr>
              <w:t xml:space="preserve"> </w:t>
            </w:r>
            <w:r w:rsidRPr="002421E6">
              <w:rPr>
                <w:w w:val="110"/>
              </w:rPr>
              <w:t>28.02.2022</w:t>
            </w:r>
            <w:r>
              <w:rPr>
                <w:w w:val="110"/>
              </w:rPr>
              <w:t>,</w:t>
            </w:r>
            <w:r>
              <w:rPr>
                <w:spacing w:val="-7"/>
                <w:w w:val="110"/>
              </w:rPr>
              <w:t xml:space="preserve"> </w:t>
            </w:r>
            <w:r w:rsidRPr="002421E6">
              <w:rPr>
                <w:w w:val="110"/>
              </w:rPr>
              <w:t>will</w:t>
            </w:r>
            <w:r>
              <w:rPr>
                <w:w w:val="110"/>
              </w:rPr>
              <w:t xml:space="preserve"> now</w:t>
            </w:r>
            <w:r w:rsidRPr="002421E6">
              <w:rPr>
                <w:spacing w:val="-7"/>
                <w:w w:val="110"/>
              </w:rPr>
              <w:t xml:space="preserve"> </w:t>
            </w:r>
            <w:r w:rsidRPr="002421E6">
              <w:rPr>
                <w:w w:val="110"/>
              </w:rPr>
              <w:t>close</w:t>
            </w:r>
            <w:r w:rsidRPr="002421E6">
              <w:rPr>
                <w:spacing w:val="-5"/>
                <w:w w:val="110"/>
              </w:rPr>
              <w:t xml:space="preserve"> </w:t>
            </w:r>
            <w:r w:rsidRPr="002421E6">
              <w:rPr>
                <w:w w:val="110"/>
              </w:rPr>
              <w:t>at</w:t>
            </w:r>
            <w:r w:rsidRPr="002421E6">
              <w:rPr>
                <w:spacing w:val="-6"/>
                <w:w w:val="110"/>
              </w:rPr>
              <w:t xml:space="preserve"> </w:t>
            </w:r>
            <w:r w:rsidRPr="005760DD">
              <w:rPr>
                <w:b/>
                <w:bCs/>
                <w:w w:val="110"/>
              </w:rPr>
              <w:t>07:00</w:t>
            </w:r>
            <w:r w:rsidRPr="005760DD">
              <w:rPr>
                <w:b/>
                <w:bCs/>
                <w:spacing w:val="-8"/>
                <w:w w:val="110"/>
              </w:rPr>
              <w:t xml:space="preserve"> </w:t>
            </w:r>
            <w:r w:rsidRPr="005760DD">
              <w:rPr>
                <w:b/>
                <w:bCs/>
                <w:w w:val="110"/>
              </w:rPr>
              <w:t>pm on 1</w:t>
            </w:r>
            <w:r w:rsidRPr="005760DD">
              <w:rPr>
                <w:rFonts w:hint="cs"/>
                <w:b/>
                <w:bCs/>
                <w:w w:val="110"/>
              </w:rPr>
              <w:t>1</w:t>
            </w:r>
            <w:r w:rsidRPr="005760DD">
              <w:rPr>
                <w:b/>
                <w:bCs/>
                <w:w w:val="110"/>
              </w:rPr>
              <w:t>.04.2022</w:t>
            </w:r>
            <w:r w:rsidRPr="002421E6">
              <w:rPr>
                <w:w w:val="110"/>
              </w:rPr>
              <w:t xml:space="preserve">. </w:t>
            </w:r>
            <w:r>
              <w:rPr>
                <w:w w:val="110"/>
              </w:rPr>
              <w:t>The other content</w:t>
            </w:r>
            <w:r w:rsidR="006E4808">
              <w:rPr>
                <w:w w:val="110"/>
              </w:rPr>
              <w:t>s</w:t>
            </w:r>
            <w:r>
              <w:rPr>
                <w:w w:val="110"/>
              </w:rPr>
              <w:t xml:space="preserve"> of the</w:t>
            </w:r>
            <w:r w:rsidR="00243333">
              <w:rPr>
                <w:w w:val="110"/>
              </w:rPr>
              <w:t xml:space="preserve"> said</w:t>
            </w:r>
            <w:r>
              <w:rPr>
                <w:w w:val="110"/>
              </w:rPr>
              <w:t xml:space="preserve"> admission notice 2022-23 will remain unchanged.</w:t>
            </w:r>
          </w:p>
        </w:tc>
      </w:tr>
    </w:tbl>
    <w:p w14:paraId="45D25526" w14:textId="551C66CF" w:rsidR="009B7DEC" w:rsidRDefault="009B7DEC" w:rsidP="005760DD">
      <w:pPr>
        <w:pStyle w:val="BodyText"/>
        <w:spacing w:before="191" w:line="266" w:lineRule="auto"/>
        <w:rPr>
          <w:w w:val="110"/>
        </w:rPr>
      </w:pPr>
    </w:p>
    <w:sectPr w:rsidR="009B7DEC" w:rsidSect="005760DD">
      <w:type w:val="continuous"/>
      <w:pgSz w:w="11910" w:h="16840"/>
      <w:pgMar w:top="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AD"/>
    <w:rsid w:val="00057A48"/>
    <w:rsid w:val="0009602C"/>
    <w:rsid w:val="000F43AD"/>
    <w:rsid w:val="00163D99"/>
    <w:rsid w:val="002421E6"/>
    <w:rsid w:val="00243333"/>
    <w:rsid w:val="003056D2"/>
    <w:rsid w:val="004C613C"/>
    <w:rsid w:val="005142D3"/>
    <w:rsid w:val="00545C2A"/>
    <w:rsid w:val="005760DD"/>
    <w:rsid w:val="00673051"/>
    <w:rsid w:val="006E4808"/>
    <w:rsid w:val="00756141"/>
    <w:rsid w:val="00761AA0"/>
    <w:rsid w:val="009B7DEC"/>
    <w:rsid w:val="009C1003"/>
    <w:rsid w:val="009C199A"/>
    <w:rsid w:val="00A12228"/>
    <w:rsid w:val="00A406C1"/>
    <w:rsid w:val="00A4533E"/>
    <w:rsid w:val="00A637F4"/>
    <w:rsid w:val="00AB0BC9"/>
    <w:rsid w:val="00BB425B"/>
    <w:rsid w:val="00C3719E"/>
    <w:rsid w:val="00D06A57"/>
    <w:rsid w:val="00EE1490"/>
    <w:rsid w:val="00F036D5"/>
    <w:rsid w:val="00F7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9010"/>
  <w15:docId w15:val="{D92A1999-B99E-46EE-B9E9-7AC4A60E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43AD"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rsid w:val="000F43AD"/>
    <w:pPr>
      <w:spacing w:before="19"/>
      <w:ind w:left="2439" w:right="2025" w:hanging="1866"/>
      <w:outlineLvl w:val="0"/>
    </w:pPr>
    <w:rPr>
      <w:rFonts w:ascii="Bookman Uralic" w:eastAsia="Bookman Uralic" w:hAnsi="Bookman Uralic" w:cs="Bookman Uralic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F43AD"/>
    <w:pPr>
      <w:spacing w:before="165"/>
      <w:ind w:left="100" w:right="117"/>
      <w:jc w:val="both"/>
    </w:pPr>
  </w:style>
  <w:style w:type="paragraph" w:styleId="ListParagraph">
    <w:name w:val="List Paragraph"/>
    <w:basedOn w:val="Normal"/>
    <w:uiPriority w:val="1"/>
    <w:qFormat/>
    <w:rsid w:val="000F43AD"/>
  </w:style>
  <w:style w:type="paragraph" w:customStyle="1" w:styleId="TableParagraph">
    <w:name w:val="Table Paragraph"/>
    <w:basedOn w:val="Normal"/>
    <w:uiPriority w:val="1"/>
    <w:qFormat/>
    <w:rsid w:val="000F43AD"/>
  </w:style>
  <w:style w:type="paragraph" w:styleId="BalloonText">
    <w:name w:val="Balloon Text"/>
    <w:basedOn w:val="Normal"/>
    <w:link w:val="BalloonTextChar"/>
    <w:uiPriority w:val="99"/>
    <w:semiHidden/>
    <w:unhideWhenUsed/>
    <w:rsid w:val="00A4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3E"/>
    <w:rPr>
      <w:rFonts w:ascii="Tahoma" w:eastAsia="Georg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919869030507</cp:lastModifiedBy>
  <cp:revision>2</cp:revision>
  <cp:lastPrinted>2022-03-16T14:39:00Z</cp:lastPrinted>
  <dcterms:created xsi:type="dcterms:W3CDTF">2022-03-20T05:45:00Z</dcterms:created>
  <dcterms:modified xsi:type="dcterms:W3CDTF">2022-03-20T05:45:00Z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